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STUDENT ATHLETE OF THE WEEK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GRADES MATTER TOO!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 of Athlete: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Nominated by: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Grade: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Why does this athlete deserved to be recognized: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Academic achievements: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Athletic achievements: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Role Model: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Does this athlete participate in any clubs, after school activities, or other sports? Please lis them all: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